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5D7CA7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28"/>
          <w:szCs w:val="28"/>
        </w:rPr>
      </w:pPr>
      <w:r>
        <w:rPr>
          <w:b w:val="0"/>
        </w:rPr>
        <w:t xml:space="preserve">                                       </w:t>
      </w:r>
      <w:r w:rsidR="005D7CA7">
        <w:rPr>
          <w:b w:val="0"/>
        </w:rPr>
        <w:t xml:space="preserve">       </w:t>
      </w:r>
      <w:r w:rsidRPr="00AE619F">
        <w:rPr>
          <w:sz w:val="28"/>
          <w:szCs w:val="28"/>
        </w:rPr>
        <w:t>АНКЕТА зарегистрированного лица (</w:t>
      </w:r>
      <w:r w:rsidR="00482E34">
        <w:rPr>
          <w:sz w:val="28"/>
          <w:szCs w:val="28"/>
        </w:rPr>
        <w:t>ИП</w:t>
      </w:r>
      <w:r w:rsidRPr="00AE619F">
        <w:rPr>
          <w:sz w:val="28"/>
          <w:szCs w:val="28"/>
        </w:rPr>
        <w:t>)</w:t>
      </w:r>
    </w:p>
    <w:p w:rsidR="005D7CA7" w:rsidRPr="005D7CA7" w:rsidRDefault="005D7CA7" w:rsidP="005D7CA7">
      <w:pPr>
        <w:jc w:val="right"/>
        <w:rPr>
          <w:sz w:val="16"/>
          <w:szCs w:val="16"/>
        </w:rPr>
      </w:pPr>
      <w:r w:rsidRPr="005D7CA7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</w:t>
      </w:r>
    </w:p>
    <w:p w:rsidR="005D7CA7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5D7CA7">
        <w:rPr>
          <w:sz w:val="18"/>
          <w:szCs w:val="18"/>
        </w:rPr>
        <w:t>_______________________________________________________________________________________________________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8166D8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F67A29">
            <w:pPr>
              <w:tabs>
                <w:tab w:val="left" w:pos="131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482E3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482E34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82E34" w:rsidRPr="00B1080C" w:rsidRDefault="00482E34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ОКАТО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2E34" w:rsidRPr="00B1080C" w:rsidRDefault="00482E34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</w:t>
            </w:r>
            <w:r w:rsidR="00F67A29">
              <w:rPr>
                <w:bCs/>
              </w:rPr>
              <w:t xml:space="preserve">     </w:t>
            </w:r>
            <w:r>
              <w:rPr>
                <w:bCs/>
              </w:rPr>
              <w:t>ОКПО</w:t>
            </w:r>
          </w:p>
        </w:tc>
      </w:tr>
    </w:tbl>
    <w:p w:rsidR="00183016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2E34" w:rsidTr="00482E34">
        <w:trPr>
          <w:trHeight w:val="286"/>
        </w:trPr>
        <w:tc>
          <w:tcPr>
            <w:tcW w:w="10740" w:type="dxa"/>
          </w:tcPr>
          <w:p w:rsidR="00482E34" w:rsidRDefault="00482E34" w:rsidP="00482E34">
            <w:r>
              <w:t xml:space="preserve">ОГРНИП                                                                             Дата государственной регистрации: </w:t>
            </w:r>
          </w:p>
        </w:tc>
      </w:tr>
    </w:tbl>
    <w:p w:rsidR="00482E34" w:rsidRDefault="00482E34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482E34" w:rsidRPr="009A300E" w:rsidTr="00D90A1B">
        <w:tc>
          <w:tcPr>
            <w:tcW w:w="3369" w:type="dxa"/>
            <w:vMerge w:val="restart"/>
          </w:tcPr>
          <w:p w:rsidR="00482E34" w:rsidRDefault="00482E34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Свидетельство о внесении записи </w:t>
            </w:r>
          </w:p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 ЕГРИП</w:t>
            </w:r>
          </w:p>
        </w:tc>
        <w:tc>
          <w:tcPr>
            <w:tcW w:w="7371" w:type="dxa"/>
          </w:tcPr>
          <w:p w:rsidR="00482E34" w:rsidRPr="009A300E" w:rsidRDefault="001F2216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482E34">
              <w:rPr>
                <w:bCs/>
              </w:rPr>
              <w:t>ерия</w:t>
            </w:r>
            <w:r>
              <w:rPr>
                <w:bCs/>
              </w:rPr>
              <w:t xml:space="preserve">                             №                                                   </w:t>
            </w:r>
            <w:proofErr w:type="gramStart"/>
            <w:r>
              <w:rPr>
                <w:bCs/>
              </w:rPr>
              <w:t>от</w:t>
            </w:r>
            <w:proofErr w:type="gramEnd"/>
          </w:p>
        </w:tc>
      </w:tr>
      <w:tr w:rsidR="00482E34" w:rsidRPr="009A300E" w:rsidTr="00D90A1B">
        <w:tc>
          <w:tcPr>
            <w:tcW w:w="3369" w:type="dxa"/>
            <w:vMerge/>
          </w:tcPr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</w:tcPr>
          <w:p w:rsidR="00482E34" w:rsidRDefault="001F2216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Наименование регистрирующего органа</w:t>
            </w:r>
            <w:r w:rsidR="00482E34" w:rsidRPr="009A300E">
              <w:rPr>
                <w:bCs/>
              </w:rPr>
              <w:t>:</w:t>
            </w:r>
          </w:p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8166D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F22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130DD" w:rsidTr="000130DD">
        <w:trPr>
          <w:trHeight w:val="364"/>
        </w:trPr>
        <w:tc>
          <w:tcPr>
            <w:tcW w:w="10740" w:type="dxa"/>
          </w:tcPr>
          <w:p w:rsidR="000130DD" w:rsidRPr="000130DD" w:rsidRDefault="000130DD" w:rsidP="000130DD">
            <w:pPr>
              <w:tabs>
                <w:tab w:val="left" w:pos="851"/>
              </w:tabs>
              <w:rPr>
                <w:bCs/>
              </w:rPr>
            </w:pPr>
            <w:r w:rsidRPr="000130DD">
              <w:rPr>
                <w:bCs/>
              </w:rPr>
              <w:t>Получатель платежа (в случае получения доходов иным лицом):</w:t>
            </w:r>
          </w:p>
        </w:tc>
      </w:tr>
    </w:tbl>
    <w:p w:rsidR="000130DD" w:rsidRDefault="000130DD" w:rsidP="000130DD">
      <w:pPr>
        <w:tabs>
          <w:tab w:val="left" w:pos="851"/>
        </w:tabs>
        <w:spacing w:line="120" w:lineRule="auto"/>
        <w:jc w:val="center"/>
        <w:rPr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202"/>
        <w:gridCol w:w="1744"/>
        <w:gridCol w:w="950"/>
        <w:gridCol w:w="1121"/>
        <w:gridCol w:w="4060"/>
      </w:tblGrid>
      <w:tr w:rsidR="00183016" w:rsidRPr="00B54C4E" w:rsidTr="000130DD">
        <w:trPr>
          <w:cantSplit/>
        </w:trPr>
        <w:tc>
          <w:tcPr>
            <w:tcW w:w="2865" w:type="dxa"/>
            <w:gridSpan w:val="2"/>
            <w:tcBorders>
              <w:right w:val="nil"/>
            </w:tcBorders>
          </w:tcPr>
          <w:p w:rsidR="00183016" w:rsidRDefault="00183016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183016" w:rsidRDefault="00183016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183016" w:rsidRPr="00B1080C" w:rsidRDefault="00B1080C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</w:t>
            </w:r>
            <w:r w:rsidR="00183016" w:rsidRPr="00B1080C">
              <w:rPr>
                <w:bCs/>
              </w:rPr>
              <w:t>ород:</w:t>
            </w:r>
          </w:p>
        </w:tc>
        <w:tc>
          <w:tcPr>
            <w:tcW w:w="7875" w:type="dxa"/>
            <w:gridSpan w:val="4"/>
            <w:tcBorders>
              <w:left w:val="nil"/>
            </w:tcBorders>
          </w:tcPr>
          <w:p w:rsidR="00183016" w:rsidRPr="00B1080C" w:rsidRDefault="00183016" w:rsidP="008166D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c>
          <w:tcPr>
            <w:tcW w:w="1663" w:type="dxa"/>
            <w:tcBorders>
              <w:right w:val="nil"/>
            </w:tcBorders>
          </w:tcPr>
          <w:p w:rsidR="00183016" w:rsidRPr="00B1080C" w:rsidRDefault="008C029F" w:rsidP="001524B8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896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6C4692" w:rsidP="00435ADB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c>
          <w:tcPr>
            <w:tcW w:w="1663" w:type="dxa"/>
            <w:tcBorders>
              <w:right w:val="nil"/>
            </w:tcBorders>
          </w:tcPr>
          <w:p w:rsidR="00183016" w:rsidRPr="00B1080C" w:rsidRDefault="008C029F" w:rsidP="001524B8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лиц.</w:t>
            </w:r>
            <w:r w:rsidR="006C4692" w:rsidRPr="00B1080C">
              <w:rPr>
                <w:bCs/>
              </w:rPr>
              <w:t>счет</w:t>
            </w:r>
          </w:p>
        </w:tc>
        <w:tc>
          <w:tcPr>
            <w:tcW w:w="3896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rPr>
          <w:cantSplit/>
        </w:trPr>
        <w:tc>
          <w:tcPr>
            <w:tcW w:w="4609" w:type="dxa"/>
            <w:gridSpan w:val="3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131" w:type="dxa"/>
            <w:gridSpan w:val="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0130DD">
        <w:trPr>
          <w:cantSplit/>
        </w:trPr>
        <w:tc>
          <w:tcPr>
            <w:tcW w:w="1663" w:type="dxa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7" w:type="dxa"/>
            <w:gridSpan w:val="5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23EFC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623EFC" w:rsidRPr="004C584D" w:rsidRDefault="00623EFC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</w:tr>
      <w:tr w:rsidR="00623EFC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623EFC" w:rsidRPr="004C584D" w:rsidRDefault="00623EFC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623EFC" w:rsidRDefault="00623EFC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623EFC" w:rsidRDefault="00623EFC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5D7CA7" w:rsidRDefault="00183016" w:rsidP="005D7CA7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Pr="005D7CA7" w:rsidRDefault="00183016" w:rsidP="005D7CA7">
      <w:pPr>
        <w:tabs>
          <w:tab w:val="left" w:pos="851"/>
        </w:tabs>
        <w:rPr>
          <w:sz w:val="16"/>
          <w:szCs w:val="16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435ADB" w:rsidRPr="003978AB" w:rsidRDefault="00435ADB" w:rsidP="00435ADB">
      <w:pPr>
        <w:ind w:right="-143" w:firstLine="720"/>
        <w:jc w:val="center"/>
        <w:rPr>
          <w:b/>
          <w:bCs/>
          <w:sz w:val="24"/>
          <w:szCs w:val="24"/>
        </w:rPr>
      </w:pPr>
      <w:r w:rsidRPr="003978AB">
        <w:rPr>
          <w:b/>
          <w:bCs/>
          <w:sz w:val="24"/>
          <w:szCs w:val="24"/>
        </w:rPr>
        <w:t>Приложение к Анкете физического лица</w:t>
      </w:r>
      <w:r>
        <w:rPr>
          <w:b/>
          <w:bCs/>
          <w:sz w:val="24"/>
          <w:szCs w:val="24"/>
        </w:rPr>
        <w:t xml:space="preserve">: </w:t>
      </w:r>
      <w:r>
        <w:rPr>
          <w:b/>
          <w:sz w:val="28"/>
          <w:szCs w:val="28"/>
        </w:rPr>
        <w:t>(</w:t>
      </w:r>
      <w:r w:rsidRPr="00FD49F1">
        <w:rPr>
          <w:b/>
          <w:sz w:val="24"/>
          <w:szCs w:val="24"/>
        </w:rPr>
        <w:t>ИП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435ADB" w:rsidRPr="003978AB" w:rsidRDefault="00435ADB" w:rsidP="00435ADB">
      <w:pPr>
        <w:ind w:right="-143"/>
        <w:jc w:val="center"/>
        <w:rPr>
          <w:b/>
          <w:bCs/>
        </w:rPr>
      </w:pPr>
      <w:r w:rsidRPr="003978AB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435ADB" w:rsidRPr="003978AB" w:rsidRDefault="00435ADB" w:rsidP="00435ADB">
      <w:pPr>
        <w:jc w:val="both"/>
        <w:rPr>
          <w:b/>
          <w:bCs/>
        </w:rPr>
      </w:pPr>
    </w:p>
    <w:p w:rsidR="00435ADB" w:rsidRPr="003978AB" w:rsidRDefault="00435ADB" w:rsidP="00435ADB">
      <w:pPr>
        <w:ind w:right="-143"/>
        <w:jc w:val="both"/>
        <w:rPr>
          <w:b/>
        </w:rPr>
      </w:pPr>
      <w:r w:rsidRPr="003978AB">
        <w:rPr>
          <w:b/>
        </w:rPr>
        <w:t xml:space="preserve">Информация о целях установления и предполагаемом характере деловых отношений </w:t>
      </w:r>
      <w:proofErr w:type="gramStart"/>
      <w:r w:rsidRPr="003978AB">
        <w:rPr>
          <w:b/>
        </w:rPr>
        <w:t>с</w:t>
      </w:r>
      <w:proofErr w:type="gramEnd"/>
      <w:r w:rsidRPr="003978AB">
        <w:rPr>
          <w:b/>
        </w:rPr>
        <w:t xml:space="preserve"> </w:t>
      </w:r>
    </w:p>
    <w:p w:rsidR="00435ADB" w:rsidRPr="003978AB" w:rsidRDefault="00435ADB" w:rsidP="00435ADB">
      <w:pPr>
        <w:ind w:right="-143"/>
        <w:jc w:val="both"/>
        <w:rPr>
          <w:b/>
        </w:rPr>
      </w:pPr>
      <w:r w:rsidRPr="003978AB">
        <w:rPr>
          <w:b/>
        </w:rPr>
        <w:t xml:space="preserve">АО «Регистратор Интрако» </w:t>
      </w:r>
      <w:r w:rsidRPr="003978AB">
        <w:rPr>
          <w:i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4"/>
        <w:gridCol w:w="374"/>
        <w:gridCol w:w="4338"/>
      </w:tblGrid>
      <w:tr w:rsidR="00435ADB" w:rsidRPr="003978AB" w:rsidTr="00AB21AF">
        <w:tc>
          <w:tcPr>
            <w:tcW w:w="5494" w:type="dxa"/>
            <w:gridSpan w:val="2"/>
            <w:vAlign w:val="center"/>
          </w:tcPr>
          <w:p w:rsidR="00435ADB" w:rsidRPr="003978AB" w:rsidRDefault="00435ADB" w:rsidP="00AB21AF">
            <w:pPr>
              <w:jc w:val="center"/>
            </w:pPr>
            <w:r w:rsidRPr="003978AB">
              <w:t xml:space="preserve">Цель установления </w:t>
            </w:r>
          </w:p>
        </w:tc>
        <w:tc>
          <w:tcPr>
            <w:tcW w:w="4712" w:type="dxa"/>
            <w:gridSpan w:val="2"/>
            <w:vAlign w:val="center"/>
          </w:tcPr>
          <w:p w:rsidR="00435ADB" w:rsidRPr="003978AB" w:rsidRDefault="00435ADB" w:rsidP="00AB21AF">
            <w:pPr>
              <w:jc w:val="center"/>
            </w:pPr>
            <w:r w:rsidRPr="003978AB">
              <w:t xml:space="preserve">Характер </w:t>
            </w:r>
          </w:p>
        </w:tc>
      </w:tr>
      <w:tr w:rsidR="00435ADB" w:rsidRPr="003978AB" w:rsidTr="00AB21AF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Краткосрочный</w:t>
            </w:r>
          </w:p>
        </w:tc>
      </w:tr>
      <w:tr w:rsidR="00435ADB" w:rsidRPr="003978AB" w:rsidTr="00AB21AF"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Долгосрочный</w:t>
            </w:r>
          </w:p>
        </w:tc>
      </w:tr>
      <w:tr w:rsidR="00435ADB" w:rsidRPr="003978AB" w:rsidTr="00AB21AF"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ADB" w:rsidRPr="003978AB" w:rsidRDefault="00435ADB" w:rsidP="00AB21AF">
            <w:pPr>
              <w:rPr>
                <w:b/>
              </w:rPr>
            </w:pPr>
          </w:p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Иное (укажите):</w:t>
            </w:r>
          </w:p>
        </w:tc>
      </w:tr>
    </w:tbl>
    <w:p w:rsidR="00435ADB" w:rsidRPr="003978AB" w:rsidRDefault="00435ADB" w:rsidP="00435ADB">
      <w:pPr>
        <w:jc w:val="both"/>
        <w:rPr>
          <w:bCs/>
        </w:rPr>
      </w:pPr>
      <w:r w:rsidRPr="003978AB">
        <w:rPr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7E5445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7E5445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7E5445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35ADB" w:rsidRPr="007E5445" w:rsidTr="00AB21AF">
        <w:trPr>
          <w:trHeight w:val="469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435ADB" w:rsidRPr="007E5445" w:rsidRDefault="00435ADB" w:rsidP="00AB21AF">
            <w:pPr>
              <w:jc w:val="both"/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7E5445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7E5445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Федерации.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35ADB" w:rsidRPr="007E5445" w:rsidTr="00AB21AF">
        <w:trPr>
          <w:trHeight w:val="469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435ADB" w:rsidRPr="007E5445" w:rsidRDefault="00435ADB" w:rsidP="00AB21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35ADB" w:rsidRPr="007E5445" w:rsidRDefault="00435ADB" w:rsidP="00435ADB">
      <w:pPr>
        <w:jc w:val="both"/>
        <w:rPr>
          <w:b/>
          <w:bCs/>
          <w:sz w:val="16"/>
          <w:szCs w:val="16"/>
        </w:rPr>
      </w:pPr>
      <w:r w:rsidRPr="007E5445">
        <w:rPr>
          <w:bCs/>
          <w:sz w:val="16"/>
          <w:szCs w:val="16"/>
        </w:rPr>
        <w:t>Укажите</w:t>
      </w:r>
      <w:r w:rsidRPr="007E5445">
        <w:rPr>
          <w:b/>
          <w:bCs/>
          <w:sz w:val="16"/>
          <w:szCs w:val="16"/>
        </w:rPr>
        <w:t>:</w:t>
      </w: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цели финансово-хозяйственной деятельности _____________________________________________________________</w:t>
      </w:r>
    </w:p>
    <w:p w:rsidR="00435ADB" w:rsidRPr="007E5445" w:rsidRDefault="00435ADB" w:rsidP="00435ADB">
      <w:pPr>
        <w:autoSpaceDE w:val="0"/>
        <w:autoSpaceDN w:val="0"/>
        <w:ind w:left="766"/>
        <w:rPr>
          <w:sz w:val="16"/>
          <w:szCs w:val="16"/>
        </w:rPr>
      </w:pP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источники происхождения денежных средств/иного имущества _____________________________________________</w:t>
      </w:r>
    </w:p>
    <w:p w:rsidR="00435ADB" w:rsidRPr="007E5445" w:rsidRDefault="00435ADB" w:rsidP="00435ADB">
      <w:pPr>
        <w:rPr>
          <w:sz w:val="16"/>
          <w:szCs w:val="16"/>
        </w:rPr>
      </w:pPr>
      <w:r w:rsidRPr="007E5445">
        <w:rPr>
          <w:sz w:val="16"/>
          <w:szCs w:val="16"/>
        </w:rPr>
        <w:t xml:space="preserve">               ____________________________________________________________________________________________________</w:t>
      </w: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деловая репутация*____________________________________________________________________________________</w:t>
      </w:r>
    </w:p>
    <w:p w:rsidR="00435ADB" w:rsidRPr="00C84D2F" w:rsidRDefault="00435ADB" w:rsidP="00435ADB">
      <w:pPr>
        <w:ind w:firstLine="708"/>
        <w:rPr>
          <w:sz w:val="16"/>
          <w:szCs w:val="16"/>
        </w:rPr>
      </w:pPr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*Подтверждаются отзывами в произвольной письменной форме (при возможности их получения) об индивидуальном предпринимателе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индивидуальный предприниматель находится или находился на обслуживании, с информацией от них об оценке деловой репутации данного лица.</w:t>
      </w:r>
      <w:proofErr w:type="gramEnd"/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</w:p>
    <w:p w:rsidR="00435ADB" w:rsidRPr="00C84D2F" w:rsidRDefault="00435ADB" w:rsidP="00435ADB">
      <w:pPr>
        <w:numPr>
          <w:ilvl w:val="0"/>
          <w:numId w:val="2"/>
        </w:numPr>
        <w:autoSpaceDE w:val="0"/>
        <w:autoSpaceDN w:val="0"/>
        <w:rPr>
          <w:sz w:val="16"/>
          <w:szCs w:val="16"/>
        </w:rPr>
      </w:pPr>
      <w:r w:rsidRPr="00C84D2F">
        <w:rPr>
          <w:sz w:val="16"/>
          <w:szCs w:val="16"/>
        </w:rPr>
        <w:t>финансовое положение**_______________________________________________________________________________</w:t>
      </w:r>
    </w:p>
    <w:p w:rsidR="00435ADB" w:rsidRPr="00C84D2F" w:rsidRDefault="00435ADB" w:rsidP="00435ADB">
      <w:pPr>
        <w:rPr>
          <w:sz w:val="16"/>
          <w:szCs w:val="16"/>
        </w:rPr>
      </w:pPr>
      <w:r w:rsidRPr="00C84D2F">
        <w:rPr>
          <w:sz w:val="16"/>
          <w:szCs w:val="16"/>
        </w:rPr>
        <w:tab/>
      </w:r>
    </w:p>
    <w:p w:rsidR="00435ADB" w:rsidRPr="00C84D2F" w:rsidRDefault="00435ADB" w:rsidP="00435ADB">
      <w:pPr>
        <w:ind w:left="708" w:firstLine="12"/>
        <w:jc w:val="both"/>
        <w:rPr>
          <w:i/>
          <w:sz w:val="16"/>
          <w:szCs w:val="16"/>
        </w:rPr>
      </w:pPr>
      <w:r w:rsidRPr="00C84D2F">
        <w:rPr>
          <w:i/>
          <w:sz w:val="16"/>
          <w:szCs w:val="16"/>
        </w:rPr>
        <w:t>*</w:t>
      </w:r>
      <w:r w:rsidRPr="00C84D2F">
        <w:rPr>
          <w:sz w:val="16"/>
          <w:szCs w:val="16"/>
        </w:rPr>
        <w:t>*</w:t>
      </w:r>
      <w:r w:rsidRPr="00C84D2F">
        <w:rPr>
          <w:i/>
          <w:sz w:val="16"/>
          <w:szCs w:val="16"/>
        </w:rPr>
        <w:t>представляются следующие документы на выбор: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435ADB" w:rsidRPr="00C84D2F" w:rsidRDefault="00435ADB" w:rsidP="00435ADB">
      <w:pPr>
        <w:adjustRightInd w:val="0"/>
        <w:ind w:left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  сведения об отсутствии в отношении 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C84D2F">
        <w:rPr>
          <w:sz w:val="16"/>
          <w:szCs w:val="16"/>
        </w:rPr>
        <w:t>Standard</w:t>
      </w:r>
      <w:proofErr w:type="spellEnd"/>
      <w:r w:rsidRPr="00C84D2F">
        <w:rPr>
          <w:sz w:val="16"/>
          <w:szCs w:val="16"/>
        </w:rPr>
        <w:t xml:space="preserve"> &amp; </w:t>
      </w:r>
      <w:proofErr w:type="spellStart"/>
      <w:r w:rsidRPr="00C84D2F">
        <w:rPr>
          <w:sz w:val="16"/>
          <w:szCs w:val="16"/>
        </w:rPr>
        <w:t>Poor's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Fitch-Ratings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Moody's</w:t>
      </w:r>
      <w:proofErr w:type="spellEnd"/>
      <w:r w:rsidRPr="00C84D2F">
        <w:rPr>
          <w:sz w:val="16"/>
          <w:szCs w:val="16"/>
        </w:rPr>
        <w:t xml:space="preserve"> </w:t>
      </w:r>
      <w:proofErr w:type="spellStart"/>
      <w:r w:rsidRPr="00C84D2F">
        <w:rPr>
          <w:sz w:val="16"/>
          <w:szCs w:val="16"/>
        </w:rPr>
        <w:t>Investors</w:t>
      </w:r>
      <w:proofErr w:type="spellEnd"/>
      <w:r w:rsidRPr="00C84D2F">
        <w:rPr>
          <w:sz w:val="16"/>
          <w:szCs w:val="16"/>
        </w:rPr>
        <w:t xml:space="preserve"> </w:t>
      </w:r>
      <w:proofErr w:type="spellStart"/>
      <w:r w:rsidRPr="00C84D2F">
        <w:rPr>
          <w:sz w:val="16"/>
          <w:szCs w:val="16"/>
        </w:rPr>
        <w:t>Service</w:t>
      </w:r>
      <w:proofErr w:type="spellEnd"/>
      <w:r w:rsidRPr="00C84D2F">
        <w:rPr>
          <w:sz w:val="16"/>
          <w:szCs w:val="16"/>
        </w:rPr>
        <w:t>" и другие) и национальных рейтинговых агентств.</w:t>
      </w:r>
    </w:p>
    <w:p w:rsidR="00435ADB" w:rsidRPr="00C84D2F" w:rsidRDefault="00435ADB" w:rsidP="00435ADB">
      <w:pPr>
        <w:ind w:left="708" w:firstLine="708"/>
        <w:jc w:val="both"/>
        <w:rPr>
          <w:sz w:val="16"/>
          <w:szCs w:val="16"/>
        </w:rPr>
      </w:pPr>
    </w:p>
    <w:p w:rsidR="00435ADB" w:rsidRPr="00C84D2F" w:rsidRDefault="00435ADB" w:rsidP="00435ADB">
      <w:pPr>
        <w:pStyle w:val="ConsPlusNormal"/>
        <w:ind w:firstLine="540"/>
        <w:jc w:val="both"/>
        <w:rPr>
          <w:b/>
          <w:i/>
          <w:sz w:val="16"/>
          <w:szCs w:val="16"/>
          <w:u w:val="single"/>
        </w:rPr>
      </w:pPr>
      <w:r w:rsidRPr="00C84D2F">
        <w:rPr>
          <w:b/>
          <w:i/>
          <w:sz w:val="16"/>
          <w:szCs w:val="16"/>
          <w:u w:val="single"/>
        </w:rPr>
        <w:t>Заполняется индивидуальными предпринимателями, период деятельности которых не превышает трех месяцев со дня их регистрации:</w:t>
      </w:r>
    </w:p>
    <w:p w:rsidR="00435ADB" w:rsidRPr="00C84D2F" w:rsidRDefault="00435ADB" w:rsidP="00435ADB">
      <w:pPr>
        <w:ind w:left="708" w:firstLine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Ввиду того, что период  деятельности индивидуального предпринимателя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ЗАО «Регистратор Интрако» в течение одного месяца после их получения ________________________(подпись индивидуального предпринимателя).</w:t>
      </w:r>
    </w:p>
    <w:p w:rsidR="00435ADB" w:rsidRPr="00C84D2F" w:rsidRDefault="00435ADB" w:rsidP="00435ADB">
      <w:pPr>
        <w:jc w:val="both"/>
        <w:rPr>
          <w:b/>
          <w:bCs/>
          <w:iCs/>
          <w:sz w:val="16"/>
          <w:szCs w:val="16"/>
          <w:u w:val="single"/>
        </w:rPr>
      </w:pPr>
    </w:p>
    <w:p w:rsidR="00435ADB" w:rsidRDefault="00435ADB" w:rsidP="00435ADB">
      <w:pPr>
        <w:ind w:right="72" w:firstLine="720"/>
        <w:jc w:val="both"/>
        <w:rPr>
          <w:sz w:val="18"/>
          <w:szCs w:val="18"/>
          <w:highlight w:val="lightGray"/>
        </w:rPr>
      </w:pPr>
    </w:p>
    <w:p w:rsidR="00435ADB" w:rsidRPr="007E5445" w:rsidRDefault="00435ADB" w:rsidP="00435ADB">
      <w:pPr>
        <w:ind w:right="72" w:firstLine="720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Наличие лицензий: вид</w:t>
      </w:r>
      <w:r>
        <w:rPr>
          <w:sz w:val="18"/>
          <w:szCs w:val="18"/>
        </w:rPr>
        <w:t xml:space="preserve"> _________________</w:t>
      </w:r>
      <w:r w:rsidRPr="007E5445">
        <w:rPr>
          <w:sz w:val="18"/>
          <w:szCs w:val="18"/>
        </w:rPr>
        <w:t>____________________________________________________________, номер________________________,</w:t>
      </w:r>
      <w:r>
        <w:rPr>
          <w:sz w:val="18"/>
          <w:szCs w:val="18"/>
        </w:rPr>
        <w:t xml:space="preserve"> </w:t>
      </w:r>
      <w:r w:rsidRPr="007E5445">
        <w:rPr>
          <w:sz w:val="18"/>
          <w:szCs w:val="18"/>
        </w:rPr>
        <w:t>дата выдачи __________________, кем выдана _________________________________________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_________________________________________________________________________________________,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срок действия_____________________________________,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перечень видов лицензируемой деятельности ________________________________________________________________________</w:t>
      </w:r>
    </w:p>
    <w:p w:rsidR="00435ADB" w:rsidRDefault="00435ADB" w:rsidP="00435ADB">
      <w:pPr>
        <w:jc w:val="both"/>
        <w:rPr>
          <w:b/>
          <w:bCs/>
          <w:iCs/>
          <w:sz w:val="21"/>
          <w:szCs w:val="21"/>
          <w:u w:val="single"/>
        </w:rPr>
      </w:pPr>
      <w:r w:rsidRPr="007E544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ADB" w:rsidRPr="003978AB" w:rsidRDefault="00435ADB" w:rsidP="00435ADB">
      <w:pPr>
        <w:jc w:val="both"/>
        <w:rPr>
          <w:b/>
          <w:bCs/>
          <w:iCs/>
          <w:sz w:val="21"/>
          <w:szCs w:val="21"/>
          <w:u w:val="single"/>
        </w:rPr>
      </w:pPr>
      <w:r w:rsidRPr="003978AB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435ADB" w:rsidRPr="003978AB" w:rsidRDefault="00435ADB" w:rsidP="00435ADB"/>
    <w:p w:rsidR="00435ADB" w:rsidRDefault="00435ADB" w:rsidP="00435ADB">
      <w:pPr>
        <w:jc w:val="both"/>
      </w:pPr>
      <w:r w:rsidRPr="003978AB">
        <w:t>__________________________ /_______________________/</w:t>
      </w:r>
      <w:r>
        <w:t xml:space="preserve">         </w:t>
      </w:r>
    </w:p>
    <w:p w:rsidR="001F2216" w:rsidRDefault="001F2216" w:rsidP="001F2216">
      <w:pPr>
        <w:ind w:right="-143"/>
        <w:jc w:val="center"/>
        <w:rPr>
          <w:b/>
          <w:bCs/>
          <w:sz w:val="24"/>
          <w:szCs w:val="24"/>
        </w:rPr>
      </w:pPr>
    </w:p>
    <w:p w:rsidR="00435ADB" w:rsidRPr="00AF40B3" w:rsidRDefault="00435ADB" w:rsidP="001F2216">
      <w:pPr>
        <w:ind w:right="-143"/>
        <w:jc w:val="center"/>
        <w:rPr>
          <w:b/>
          <w:bCs/>
          <w:sz w:val="24"/>
          <w:szCs w:val="24"/>
        </w:rPr>
      </w:pPr>
    </w:p>
    <w:sectPr w:rsidR="00435ADB" w:rsidRPr="00AF40B3" w:rsidSect="001F2216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357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30" w:rsidRDefault="004E4330">
      <w:r>
        <w:separator/>
      </w:r>
    </w:p>
  </w:endnote>
  <w:endnote w:type="continuationSeparator" w:id="0">
    <w:p w:rsidR="004E4330" w:rsidRDefault="004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Pr="00FF5FCB" w:rsidRDefault="002516E0" w:rsidP="00583B50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EF3155">
      <w:rPr>
        <w:sz w:val="16"/>
        <w:szCs w:val="16"/>
      </w:rPr>
      <w:t>Бланк</w:t>
    </w:r>
    <w:r w:rsidR="00643A27">
      <w:rPr>
        <w:sz w:val="16"/>
        <w:szCs w:val="16"/>
      </w:rPr>
      <w:t xml:space="preserve"> </w:t>
    </w:r>
    <w:r w:rsidR="00435ADB">
      <w:rPr>
        <w:sz w:val="16"/>
        <w:szCs w:val="16"/>
      </w:rPr>
      <w:t>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83B50" w:rsidRDefault="004E43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30" w:rsidRDefault="004E4330">
      <w:r>
        <w:separator/>
      </w:r>
    </w:p>
  </w:footnote>
  <w:footnote w:type="continuationSeparator" w:id="0">
    <w:p w:rsidR="004E4330" w:rsidRDefault="004E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8315C6B" wp14:editId="08B348B8">
          <wp:extent cx="556895" cy="246380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5D7CA7">
      <w:rPr>
        <w:i/>
        <w:iCs/>
        <w:sz w:val="12"/>
        <w:szCs w:val="12"/>
      </w:rPr>
      <w:t>Бланк</w:t>
    </w:r>
    <w:r w:rsidR="001C06FB" w:rsidRPr="005D7CA7">
      <w:rPr>
        <w:i/>
        <w:iCs/>
        <w:sz w:val="12"/>
        <w:szCs w:val="12"/>
      </w:rPr>
      <w:t xml:space="preserve"> № </w:t>
    </w:r>
    <w:r w:rsidR="00435ADB">
      <w:rPr>
        <w:i/>
        <w:iCs/>
        <w:sz w:val="12"/>
        <w:szCs w:val="12"/>
      </w:rPr>
      <w:t>6</w:t>
    </w:r>
    <w:r w:rsidRPr="005D7CA7">
      <w:rPr>
        <w:i/>
        <w:iCs/>
        <w:sz w:val="12"/>
        <w:szCs w:val="12"/>
      </w:rPr>
      <w:t xml:space="preserve"> </w:t>
    </w:r>
    <w:r w:rsidRPr="005D7CA7">
      <w:rPr>
        <w:i/>
        <w:iCs/>
        <w:sz w:val="14"/>
        <w:szCs w:val="14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AB6261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130DD"/>
    <w:rsid w:val="0009560B"/>
    <w:rsid w:val="000F36F5"/>
    <w:rsid w:val="001524B8"/>
    <w:rsid w:val="00183016"/>
    <w:rsid w:val="001C06FB"/>
    <w:rsid w:val="001F2216"/>
    <w:rsid w:val="002516E0"/>
    <w:rsid w:val="00341642"/>
    <w:rsid w:val="00435ADB"/>
    <w:rsid w:val="004809C4"/>
    <w:rsid w:val="00482E34"/>
    <w:rsid w:val="004E4330"/>
    <w:rsid w:val="005D7CA7"/>
    <w:rsid w:val="00623EFC"/>
    <w:rsid w:val="00643A27"/>
    <w:rsid w:val="006C4692"/>
    <w:rsid w:val="007704FD"/>
    <w:rsid w:val="008C029F"/>
    <w:rsid w:val="00A233FD"/>
    <w:rsid w:val="00B1080C"/>
    <w:rsid w:val="00B32887"/>
    <w:rsid w:val="00B8293F"/>
    <w:rsid w:val="00D74F24"/>
    <w:rsid w:val="00DD00F2"/>
    <w:rsid w:val="00DD07F9"/>
    <w:rsid w:val="00EF3155"/>
    <w:rsid w:val="00F57C7E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F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1F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F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1F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1FBB-BD45-40D5-B472-79FFF79B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2017-08-02T03:59:00Z</cp:lastPrinted>
  <dcterms:created xsi:type="dcterms:W3CDTF">2017-07-26T10:40:00Z</dcterms:created>
  <dcterms:modified xsi:type="dcterms:W3CDTF">2017-10-31T06:35:00Z</dcterms:modified>
</cp:coreProperties>
</file>